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AB" w:rsidRDefault="001152DA">
      <w:pPr>
        <w:pStyle w:val="1"/>
        <w:numPr>
          <w:ilvl w:val="0"/>
          <w:numId w:val="1"/>
        </w:numPr>
      </w:pPr>
      <w:r>
        <w:rPr>
          <w:rFonts w:hint="eastAsia"/>
        </w:rPr>
        <w:t>竞买人角色</w:t>
      </w:r>
    </w:p>
    <w:p w:rsidR="005A03AB" w:rsidRDefault="00455E4E">
      <w:pPr>
        <w:pStyle w:val="2"/>
      </w:pPr>
      <w:r>
        <w:rPr>
          <w:rFonts w:hint="eastAsia"/>
        </w:rPr>
        <w:t>1</w:t>
      </w:r>
      <w:r w:rsidR="001152DA">
        <w:rPr>
          <w:rFonts w:hint="eastAsia"/>
        </w:rPr>
        <w:t>.1</w:t>
      </w:r>
      <w:r w:rsidR="001152DA">
        <w:rPr>
          <w:rFonts w:hint="eastAsia"/>
        </w:rPr>
        <w:t>报名管理</w:t>
      </w:r>
    </w:p>
    <w:p w:rsidR="005A03AB" w:rsidRDefault="001152DA">
      <w:r>
        <w:rPr>
          <w:rFonts w:hint="eastAsia"/>
        </w:rPr>
        <w:t>1)</w:t>
      </w:r>
      <w:r>
        <w:rPr>
          <w:rFonts w:hint="eastAsia"/>
        </w:rPr>
        <w:t>竞买人登陆系统进行报名操作</w:t>
      </w:r>
      <w:r>
        <w:rPr>
          <w:rFonts w:hint="eastAsia"/>
        </w:rPr>
        <w:t>，勾选包段后报名</w:t>
      </w:r>
    </w:p>
    <w:p w:rsidR="005A03AB" w:rsidRDefault="001152DA">
      <w:r>
        <w:rPr>
          <w:noProof/>
        </w:rPr>
        <w:drawing>
          <wp:inline distT="0" distB="0" distL="0" distR="0">
            <wp:extent cx="5274310" cy="2089150"/>
            <wp:effectExtent l="0" t="0" r="254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cstate="print"/>
                    <a:stretch>
                      <a:fillRect/>
                    </a:stretch>
                  </pic:blipFill>
                  <pic:spPr>
                    <a:xfrm>
                      <a:off x="0" y="0"/>
                      <a:ext cx="5274310" cy="2089150"/>
                    </a:xfrm>
                    <a:prstGeom prst="rect">
                      <a:avLst/>
                    </a:prstGeom>
                  </pic:spPr>
                </pic:pic>
              </a:graphicData>
            </a:graphic>
          </wp:inline>
        </w:drawing>
      </w:r>
    </w:p>
    <w:p w:rsidR="005A03AB" w:rsidRDefault="001152DA">
      <w:r>
        <w:rPr>
          <w:rFonts w:hint="eastAsia"/>
          <w:noProof/>
        </w:rPr>
        <w:drawing>
          <wp:inline distT="0" distB="0" distL="114300" distR="114300">
            <wp:extent cx="5270500" cy="2053590"/>
            <wp:effectExtent l="0" t="0" r="6350" b="3810"/>
            <wp:docPr id="72" name="图片 72" descr="1590735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1590735169(1)"/>
                    <pic:cNvPicPr>
                      <a:picLocks noChangeAspect="1"/>
                    </pic:cNvPicPr>
                  </pic:nvPicPr>
                  <pic:blipFill>
                    <a:blip r:embed="rId9"/>
                    <a:stretch>
                      <a:fillRect/>
                    </a:stretch>
                  </pic:blipFill>
                  <pic:spPr>
                    <a:xfrm>
                      <a:off x="0" y="0"/>
                      <a:ext cx="5270500" cy="2053590"/>
                    </a:xfrm>
                    <a:prstGeom prst="rect">
                      <a:avLst/>
                    </a:prstGeom>
                  </pic:spPr>
                </pic:pic>
              </a:graphicData>
            </a:graphic>
          </wp:inline>
        </w:drawing>
      </w:r>
    </w:p>
    <w:p w:rsidR="005A03AB" w:rsidRDefault="005A03AB"/>
    <w:p w:rsidR="005A03AB" w:rsidRDefault="00455E4E">
      <w:pPr>
        <w:pStyle w:val="2"/>
      </w:pPr>
      <w:r>
        <w:rPr>
          <w:rFonts w:hint="eastAsia"/>
        </w:rPr>
        <w:t>1</w:t>
      </w:r>
      <w:r w:rsidR="001152DA">
        <w:rPr>
          <w:rFonts w:hint="eastAsia"/>
        </w:rPr>
        <w:t>.2</w:t>
      </w:r>
      <w:r w:rsidR="001152DA">
        <w:rPr>
          <w:rFonts w:hint="eastAsia"/>
        </w:rPr>
        <w:t>我的保证金</w:t>
      </w:r>
    </w:p>
    <w:p w:rsidR="005A03AB" w:rsidRDefault="001152DA">
      <w:r>
        <w:rPr>
          <w:rFonts w:hint="eastAsia"/>
        </w:rPr>
        <w:t>已审查合格通过的竞买人可进行保证金缴纳</w:t>
      </w:r>
    </w:p>
    <w:p w:rsidR="005A03AB" w:rsidRDefault="001152DA">
      <w:r>
        <w:rPr>
          <w:noProof/>
        </w:rPr>
        <w:lastRenderedPageBreak/>
        <w:drawing>
          <wp:inline distT="0" distB="0" distL="114300" distR="114300">
            <wp:extent cx="5271770" cy="2077720"/>
            <wp:effectExtent l="0" t="0" r="5080" b="17780"/>
            <wp:docPr id="7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25"/>
                    <pic:cNvPicPr>
                      <a:picLocks noChangeAspect="1"/>
                    </pic:cNvPicPr>
                  </pic:nvPicPr>
                  <pic:blipFill>
                    <a:blip r:embed="rId10"/>
                    <a:stretch>
                      <a:fillRect/>
                    </a:stretch>
                  </pic:blipFill>
                  <pic:spPr>
                    <a:xfrm>
                      <a:off x="0" y="0"/>
                      <a:ext cx="5271770" cy="2077720"/>
                    </a:xfrm>
                    <a:prstGeom prst="rect">
                      <a:avLst/>
                    </a:prstGeom>
                    <a:noFill/>
                    <a:ln>
                      <a:noFill/>
                    </a:ln>
                  </pic:spPr>
                </pic:pic>
              </a:graphicData>
            </a:graphic>
          </wp:inline>
        </w:drawing>
      </w:r>
    </w:p>
    <w:p w:rsidR="005A03AB" w:rsidRDefault="001152DA">
      <w:r>
        <w:t>1)</w:t>
      </w:r>
      <w:r>
        <w:rPr>
          <w:rFonts w:hint="eastAsia"/>
        </w:rPr>
        <w:t>获取子账号，</w:t>
      </w:r>
      <w:r>
        <w:rPr>
          <w:rFonts w:hint="eastAsia"/>
        </w:rPr>
        <w:t>线下</w:t>
      </w:r>
      <w:r>
        <w:rPr>
          <w:rFonts w:hint="eastAsia"/>
        </w:rPr>
        <w:t>缴</w:t>
      </w:r>
      <w:r>
        <w:rPr>
          <w:rFonts w:hint="eastAsia"/>
        </w:rPr>
        <w:t>纳保证金</w:t>
      </w:r>
    </w:p>
    <w:p w:rsidR="005A03AB" w:rsidRDefault="001152DA">
      <w:r>
        <w:rPr>
          <w:noProof/>
        </w:rPr>
        <w:drawing>
          <wp:inline distT="0" distB="0" distL="114300" distR="114300">
            <wp:extent cx="5269230" cy="2766695"/>
            <wp:effectExtent l="0" t="0" r="7620" b="14605"/>
            <wp:docPr id="7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6"/>
                    <pic:cNvPicPr>
                      <a:picLocks noChangeAspect="1"/>
                    </pic:cNvPicPr>
                  </pic:nvPicPr>
                  <pic:blipFill>
                    <a:blip r:embed="rId11"/>
                    <a:stretch>
                      <a:fillRect/>
                    </a:stretch>
                  </pic:blipFill>
                  <pic:spPr>
                    <a:xfrm>
                      <a:off x="0" y="0"/>
                      <a:ext cx="5269230" cy="2766695"/>
                    </a:xfrm>
                    <a:prstGeom prst="rect">
                      <a:avLst/>
                    </a:prstGeom>
                    <a:noFill/>
                    <a:ln>
                      <a:noFill/>
                    </a:ln>
                  </pic:spPr>
                </pic:pic>
              </a:graphicData>
            </a:graphic>
          </wp:inline>
        </w:drawing>
      </w:r>
    </w:p>
    <w:p w:rsidR="005A03AB" w:rsidRDefault="00455E4E">
      <w:pPr>
        <w:pStyle w:val="2"/>
      </w:pPr>
      <w:r>
        <w:rPr>
          <w:rFonts w:hint="eastAsia"/>
        </w:rPr>
        <w:t>1</w:t>
      </w:r>
      <w:r w:rsidR="001152DA">
        <w:rPr>
          <w:rFonts w:hint="eastAsia"/>
        </w:rPr>
        <w:t>.3</w:t>
      </w:r>
      <w:r w:rsidR="001152DA">
        <w:rPr>
          <w:rFonts w:hint="eastAsia"/>
        </w:rPr>
        <w:t>自由报价</w:t>
      </w:r>
    </w:p>
    <w:p w:rsidR="005A03AB" w:rsidRDefault="001152DA">
      <w:r>
        <w:rPr>
          <w:rFonts w:hint="eastAsia"/>
        </w:rPr>
        <w:t>线上报价的项目对于已确认缴纳保证金的竞买人可以进行线上自由报价</w:t>
      </w:r>
    </w:p>
    <w:p w:rsidR="005A03AB" w:rsidRDefault="001152DA">
      <w:r>
        <w:rPr>
          <w:noProof/>
        </w:rPr>
        <w:drawing>
          <wp:inline distT="0" distB="0" distL="114300" distR="114300">
            <wp:extent cx="5264785" cy="1090295"/>
            <wp:effectExtent l="0" t="0" r="12065" b="14605"/>
            <wp:docPr id="76"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7"/>
                    <pic:cNvPicPr>
                      <a:picLocks noChangeAspect="1"/>
                    </pic:cNvPicPr>
                  </pic:nvPicPr>
                  <pic:blipFill>
                    <a:blip r:embed="rId12"/>
                    <a:stretch>
                      <a:fillRect/>
                    </a:stretch>
                  </pic:blipFill>
                  <pic:spPr>
                    <a:xfrm>
                      <a:off x="0" y="0"/>
                      <a:ext cx="5264785" cy="1090295"/>
                    </a:xfrm>
                    <a:prstGeom prst="rect">
                      <a:avLst/>
                    </a:prstGeom>
                    <a:noFill/>
                    <a:ln>
                      <a:noFill/>
                    </a:ln>
                  </pic:spPr>
                </pic:pic>
              </a:graphicData>
            </a:graphic>
          </wp:inline>
        </w:drawing>
      </w:r>
    </w:p>
    <w:p w:rsidR="005A03AB" w:rsidRDefault="001152DA">
      <w:r>
        <w:rPr>
          <w:noProof/>
        </w:rPr>
        <w:lastRenderedPageBreak/>
        <w:drawing>
          <wp:inline distT="0" distB="0" distL="114300" distR="114300">
            <wp:extent cx="5262245" cy="2252980"/>
            <wp:effectExtent l="0" t="0" r="14605" b="13970"/>
            <wp:docPr id="7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29"/>
                    <pic:cNvPicPr>
                      <a:picLocks noChangeAspect="1"/>
                    </pic:cNvPicPr>
                  </pic:nvPicPr>
                  <pic:blipFill>
                    <a:blip r:embed="rId13"/>
                    <a:stretch>
                      <a:fillRect/>
                    </a:stretch>
                  </pic:blipFill>
                  <pic:spPr>
                    <a:xfrm>
                      <a:off x="0" y="0"/>
                      <a:ext cx="5262245" cy="2252980"/>
                    </a:xfrm>
                    <a:prstGeom prst="rect">
                      <a:avLst/>
                    </a:prstGeom>
                    <a:noFill/>
                    <a:ln>
                      <a:noFill/>
                    </a:ln>
                  </pic:spPr>
                </pic:pic>
              </a:graphicData>
            </a:graphic>
          </wp:inline>
        </w:drawing>
      </w:r>
    </w:p>
    <w:p w:rsidR="005A03AB" w:rsidRDefault="00455E4E">
      <w:pPr>
        <w:pStyle w:val="2"/>
      </w:pPr>
      <w:r>
        <w:rPr>
          <w:rFonts w:hint="eastAsia"/>
        </w:rPr>
        <w:t>1</w:t>
      </w:r>
      <w:r w:rsidR="001152DA">
        <w:rPr>
          <w:rFonts w:hint="eastAsia"/>
        </w:rPr>
        <w:t>.4</w:t>
      </w:r>
      <w:r w:rsidR="001152DA">
        <w:rPr>
          <w:rFonts w:hint="eastAsia"/>
        </w:rPr>
        <w:t>限时报价</w:t>
      </w:r>
    </w:p>
    <w:p w:rsidR="005A03AB" w:rsidRDefault="001152DA">
      <w:r>
        <w:rPr>
          <w:noProof/>
        </w:rPr>
        <w:drawing>
          <wp:inline distT="0" distB="0" distL="114300" distR="114300">
            <wp:extent cx="5264785" cy="1027430"/>
            <wp:effectExtent l="0" t="0" r="12065" b="1270"/>
            <wp:docPr id="77"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28"/>
                    <pic:cNvPicPr>
                      <a:picLocks noChangeAspect="1"/>
                    </pic:cNvPicPr>
                  </pic:nvPicPr>
                  <pic:blipFill>
                    <a:blip r:embed="rId14"/>
                    <a:stretch>
                      <a:fillRect/>
                    </a:stretch>
                  </pic:blipFill>
                  <pic:spPr>
                    <a:xfrm>
                      <a:off x="0" y="0"/>
                      <a:ext cx="5264785" cy="1027430"/>
                    </a:xfrm>
                    <a:prstGeom prst="rect">
                      <a:avLst/>
                    </a:prstGeom>
                    <a:noFill/>
                    <a:ln>
                      <a:noFill/>
                    </a:ln>
                  </pic:spPr>
                </pic:pic>
              </a:graphicData>
            </a:graphic>
          </wp:inline>
        </w:drawing>
      </w:r>
    </w:p>
    <w:p w:rsidR="005A03AB" w:rsidRDefault="00455E4E">
      <w:pPr>
        <w:pStyle w:val="2"/>
      </w:pPr>
      <w:r>
        <w:rPr>
          <w:rFonts w:hint="eastAsia"/>
        </w:rPr>
        <w:t>1</w:t>
      </w:r>
      <w:r w:rsidR="001152DA">
        <w:rPr>
          <w:rFonts w:hint="eastAsia"/>
        </w:rPr>
        <w:t>.5</w:t>
      </w:r>
      <w:r w:rsidR="001152DA">
        <w:rPr>
          <w:rFonts w:hint="eastAsia"/>
        </w:rPr>
        <w:t>成交通知</w:t>
      </w:r>
    </w:p>
    <w:p w:rsidR="005A03AB" w:rsidRDefault="001152DA">
      <w:r>
        <w:rPr>
          <w:noProof/>
        </w:rPr>
        <w:drawing>
          <wp:inline distT="0" distB="0" distL="114300" distR="114300">
            <wp:extent cx="5264785" cy="1223010"/>
            <wp:effectExtent l="0" t="0" r="1206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5264785" cy="1223010"/>
                    </a:xfrm>
                    <a:prstGeom prst="rect">
                      <a:avLst/>
                    </a:prstGeom>
                    <a:noFill/>
                    <a:ln>
                      <a:noFill/>
                    </a:ln>
                  </pic:spPr>
                </pic:pic>
              </a:graphicData>
            </a:graphic>
          </wp:inline>
        </w:drawing>
      </w:r>
    </w:p>
    <w:p w:rsidR="005A03AB" w:rsidRDefault="005A03AB"/>
    <w:p w:rsidR="005A03AB" w:rsidRDefault="00455E4E">
      <w:pPr>
        <w:pStyle w:val="2"/>
      </w:pPr>
      <w:r>
        <w:rPr>
          <w:rFonts w:hint="eastAsia"/>
        </w:rPr>
        <w:t>1</w:t>
      </w:r>
      <w:r w:rsidR="001152DA">
        <w:rPr>
          <w:rFonts w:hint="eastAsia"/>
        </w:rPr>
        <w:t>.6</w:t>
      </w:r>
      <w:r w:rsidR="001152DA">
        <w:rPr>
          <w:rFonts w:hint="eastAsia"/>
        </w:rPr>
        <w:t>签署成交合同</w:t>
      </w:r>
    </w:p>
    <w:p w:rsidR="005A03AB" w:rsidRDefault="001152DA">
      <w:r>
        <w:rPr>
          <w:noProof/>
        </w:rPr>
        <w:drawing>
          <wp:inline distT="0" distB="0" distL="0" distR="0">
            <wp:extent cx="5274310" cy="1106170"/>
            <wp:effectExtent l="0" t="0" r="254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6" cstate="print"/>
                    <a:stretch>
                      <a:fillRect/>
                    </a:stretch>
                  </pic:blipFill>
                  <pic:spPr>
                    <a:xfrm>
                      <a:off x="0" y="0"/>
                      <a:ext cx="5274310" cy="1106170"/>
                    </a:xfrm>
                    <a:prstGeom prst="rect">
                      <a:avLst/>
                    </a:prstGeom>
                  </pic:spPr>
                </pic:pic>
              </a:graphicData>
            </a:graphic>
          </wp:inline>
        </w:drawing>
      </w:r>
    </w:p>
    <w:p w:rsidR="005A03AB" w:rsidRDefault="001152DA">
      <w:r>
        <w:rPr>
          <w:rFonts w:hint="eastAsia"/>
        </w:rPr>
        <w:t>签署完成后</w:t>
      </w:r>
      <w:r>
        <w:t>可以下载查看具体生成的</w:t>
      </w:r>
      <w:r>
        <w:rPr>
          <w:rFonts w:hint="eastAsia"/>
        </w:rPr>
        <w:t>采购</w:t>
      </w:r>
      <w:r>
        <w:t>合同文件</w:t>
      </w:r>
    </w:p>
    <w:p w:rsidR="005A03AB" w:rsidRDefault="001152DA">
      <w:r>
        <w:rPr>
          <w:noProof/>
        </w:rPr>
        <w:lastRenderedPageBreak/>
        <w:drawing>
          <wp:inline distT="0" distB="0" distL="114300" distR="114300">
            <wp:extent cx="5271135" cy="1645920"/>
            <wp:effectExtent l="0" t="0" r="5715" b="11430"/>
            <wp:docPr id="8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2"/>
                    <pic:cNvPicPr>
                      <a:picLocks noChangeAspect="1"/>
                    </pic:cNvPicPr>
                  </pic:nvPicPr>
                  <pic:blipFill>
                    <a:blip r:embed="rId17"/>
                    <a:stretch>
                      <a:fillRect/>
                    </a:stretch>
                  </pic:blipFill>
                  <pic:spPr>
                    <a:xfrm>
                      <a:off x="0" y="0"/>
                      <a:ext cx="5271135" cy="1645920"/>
                    </a:xfrm>
                    <a:prstGeom prst="rect">
                      <a:avLst/>
                    </a:prstGeom>
                    <a:noFill/>
                    <a:ln>
                      <a:noFill/>
                    </a:ln>
                  </pic:spPr>
                </pic:pic>
              </a:graphicData>
            </a:graphic>
          </wp:inline>
        </w:drawing>
      </w:r>
    </w:p>
    <w:p w:rsidR="005A03AB" w:rsidRDefault="00455E4E">
      <w:pPr>
        <w:pStyle w:val="2"/>
      </w:pPr>
      <w:r>
        <w:rPr>
          <w:rFonts w:hint="eastAsia"/>
        </w:rPr>
        <w:t>1</w:t>
      </w:r>
      <w:r w:rsidR="001152DA">
        <w:rPr>
          <w:rFonts w:hint="eastAsia"/>
        </w:rPr>
        <w:t>.7</w:t>
      </w:r>
      <w:r w:rsidR="001152DA">
        <w:rPr>
          <w:rFonts w:hint="eastAsia"/>
        </w:rPr>
        <w:t>我的成交信息</w:t>
      </w:r>
    </w:p>
    <w:p w:rsidR="005A03AB" w:rsidRDefault="001152DA">
      <w:r>
        <w:rPr>
          <w:rFonts w:hint="eastAsia"/>
        </w:rPr>
        <w:t>竞买人可以查看已成交的信息</w:t>
      </w:r>
    </w:p>
    <w:p w:rsidR="005A03AB" w:rsidRDefault="001152DA">
      <w:r>
        <w:rPr>
          <w:noProof/>
        </w:rPr>
        <w:drawing>
          <wp:inline distT="0" distB="0" distL="114300" distR="114300">
            <wp:extent cx="5259705" cy="1070610"/>
            <wp:effectExtent l="0" t="0" r="17145" b="15240"/>
            <wp:docPr id="8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5"/>
                    <pic:cNvPicPr>
                      <a:picLocks noChangeAspect="1"/>
                    </pic:cNvPicPr>
                  </pic:nvPicPr>
                  <pic:blipFill>
                    <a:blip r:embed="rId18"/>
                    <a:stretch>
                      <a:fillRect/>
                    </a:stretch>
                  </pic:blipFill>
                  <pic:spPr>
                    <a:xfrm>
                      <a:off x="0" y="0"/>
                      <a:ext cx="5259705" cy="1070610"/>
                    </a:xfrm>
                    <a:prstGeom prst="rect">
                      <a:avLst/>
                    </a:prstGeom>
                    <a:noFill/>
                    <a:ln>
                      <a:noFill/>
                    </a:ln>
                  </pic:spPr>
                </pic:pic>
              </a:graphicData>
            </a:graphic>
          </wp:inline>
        </w:drawing>
      </w:r>
    </w:p>
    <w:p w:rsidR="005A03AB" w:rsidRDefault="001152DA">
      <w:r>
        <w:rPr>
          <w:noProof/>
        </w:rPr>
        <w:drawing>
          <wp:inline distT="0" distB="0" distL="114300" distR="114300">
            <wp:extent cx="5271770" cy="1365885"/>
            <wp:effectExtent l="0" t="0" r="5080" b="5715"/>
            <wp:docPr id="8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4"/>
                    <pic:cNvPicPr>
                      <a:picLocks noChangeAspect="1"/>
                    </pic:cNvPicPr>
                  </pic:nvPicPr>
                  <pic:blipFill>
                    <a:blip r:embed="rId19"/>
                    <a:stretch>
                      <a:fillRect/>
                    </a:stretch>
                  </pic:blipFill>
                  <pic:spPr>
                    <a:xfrm>
                      <a:off x="0" y="0"/>
                      <a:ext cx="5271770" cy="1365885"/>
                    </a:xfrm>
                    <a:prstGeom prst="rect">
                      <a:avLst/>
                    </a:prstGeom>
                    <a:noFill/>
                    <a:ln>
                      <a:noFill/>
                    </a:ln>
                  </pic:spPr>
                </pic:pic>
              </a:graphicData>
            </a:graphic>
          </wp:inline>
        </w:drawing>
      </w:r>
    </w:p>
    <w:p w:rsidR="005A03AB" w:rsidRDefault="005A03AB"/>
    <w:sectPr w:rsidR="005A03AB" w:rsidSect="005A03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2DA" w:rsidRDefault="001152DA" w:rsidP="00455E4E">
      <w:r>
        <w:separator/>
      </w:r>
    </w:p>
  </w:endnote>
  <w:endnote w:type="continuationSeparator" w:id="1">
    <w:p w:rsidR="001152DA" w:rsidRDefault="001152DA" w:rsidP="00455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2DA" w:rsidRDefault="001152DA" w:rsidP="00455E4E">
      <w:r>
        <w:separator/>
      </w:r>
    </w:p>
  </w:footnote>
  <w:footnote w:type="continuationSeparator" w:id="1">
    <w:p w:rsidR="001152DA" w:rsidRDefault="001152DA" w:rsidP="00455E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D52D97"/>
    <w:multiLevelType w:val="singleLevel"/>
    <w:tmpl w:val="C7D52D97"/>
    <w:lvl w:ilvl="0">
      <w:start w:val="1"/>
      <w:numFmt w:val="decimal"/>
      <w:lvlText w:val="1.%1"/>
      <w:lvlJc w:val="left"/>
      <w:pPr>
        <w:tabs>
          <w:tab w:val="left" w:pos="420"/>
        </w:tabs>
        <w:ind w:left="425" w:hanging="425"/>
      </w:pPr>
      <w:rPr>
        <w:rFonts w:hint="default"/>
      </w:rPr>
    </w:lvl>
  </w:abstractNum>
  <w:abstractNum w:abstractNumId="1">
    <w:nsid w:val="329F78A9"/>
    <w:multiLevelType w:val="singleLevel"/>
    <w:tmpl w:val="329F78A9"/>
    <w:lvl w:ilvl="0">
      <w:start w:val="1"/>
      <w:numFmt w:val="decimal"/>
      <w:lvlText w:val="%1."/>
      <w:lvlJc w:val="left"/>
      <w:pPr>
        <w:ind w:left="425" w:hanging="425"/>
      </w:pPr>
      <w:rPr>
        <w:rFonts w:hint="default"/>
      </w:rPr>
    </w:lvl>
  </w:abstractNum>
  <w:abstractNum w:abstractNumId="2">
    <w:nsid w:val="5034A4E5"/>
    <w:multiLevelType w:val="singleLevel"/>
    <w:tmpl w:val="5034A4E5"/>
    <w:lvl w:ilvl="0">
      <w:start w:val="1"/>
      <w:numFmt w:val="decimal"/>
      <w:lvlText w:val="%1)"/>
      <w:lvlJc w:val="left"/>
    </w:lvl>
  </w:abstractNum>
  <w:abstractNum w:abstractNumId="3">
    <w:nsid w:val="55352793"/>
    <w:multiLevelType w:val="multilevel"/>
    <w:tmpl w:val="553527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DBC"/>
    <w:rsid w:val="00054CE8"/>
    <w:rsid w:val="001152DA"/>
    <w:rsid w:val="00130A58"/>
    <w:rsid w:val="00184DBC"/>
    <w:rsid w:val="001D1AE7"/>
    <w:rsid w:val="00215259"/>
    <w:rsid w:val="002F44F3"/>
    <w:rsid w:val="003400A7"/>
    <w:rsid w:val="003B7963"/>
    <w:rsid w:val="004240CA"/>
    <w:rsid w:val="00455E4E"/>
    <w:rsid w:val="0047585B"/>
    <w:rsid w:val="004A7E7A"/>
    <w:rsid w:val="005142FA"/>
    <w:rsid w:val="005320D4"/>
    <w:rsid w:val="005A03AB"/>
    <w:rsid w:val="00607FB0"/>
    <w:rsid w:val="00625E84"/>
    <w:rsid w:val="007154B8"/>
    <w:rsid w:val="0082431D"/>
    <w:rsid w:val="008345EB"/>
    <w:rsid w:val="00843513"/>
    <w:rsid w:val="008B749F"/>
    <w:rsid w:val="008B782F"/>
    <w:rsid w:val="008E1A1D"/>
    <w:rsid w:val="0098527F"/>
    <w:rsid w:val="00995DD5"/>
    <w:rsid w:val="009F1244"/>
    <w:rsid w:val="00A84FEF"/>
    <w:rsid w:val="00AF7F74"/>
    <w:rsid w:val="00B33E70"/>
    <w:rsid w:val="00B64145"/>
    <w:rsid w:val="00B86C6B"/>
    <w:rsid w:val="00BB3F31"/>
    <w:rsid w:val="00BE2E01"/>
    <w:rsid w:val="00C40D4B"/>
    <w:rsid w:val="00C92BD4"/>
    <w:rsid w:val="00D31033"/>
    <w:rsid w:val="00D44DA8"/>
    <w:rsid w:val="00D95AF9"/>
    <w:rsid w:val="00DB7192"/>
    <w:rsid w:val="00DD28BC"/>
    <w:rsid w:val="00DF045D"/>
    <w:rsid w:val="00E10F13"/>
    <w:rsid w:val="00E3546D"/>
    <w:rsid w:val="00E91097"/>
    <w:rsid w:val="00EC3FB0"/>
    <w:rsid w:val="00F061B4"/>
    <w:rsid w:val="00FC2DB7"/>
    <w:rsid w:val="114975D3"/>
    <w:rsid w:val="1F454C44"/>
    <w:rsid w:val="29B53618"/>
    <w:rsid w:val="2D9B38CC"/>
    <w:rsid w:val="333E2181"/>
    <w:rsid w:val="3FB05F85"/>
    <w:rsid w:val="49831100"/>
    <w:rsid w:val="4DAE6ED0"/>
    <w:rsid w:val="5638012A"/>
    <w:rsid w:val="69982ED7"/>
    <w:rsid w:val="6DA05D19"/>
    <w:rsid w:val="73E31B38"/>
    <w:rsid w:val="757C2B76"/>
    <w:rsid w:val="75C36C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3AB"/>
    <w:pPr>
      <w:widowControl w:val="0"/>
      <w:jc w:val="both"/>
    </w:pPr>
    <w:rPr>
      <w:kern w:val="2"/>
      <w:sz w:val="21"/>
      <w:szCs w:val="22"/>
    </w:rPr>
  </w:style>
  <w:style w:type="paragraph" w:styleId="1">
    <w:name w:val="heading 1"/>
    <w:basedOn w:val="a"/>
    <w:next w:val="a"/>
    <w:link w:val="1Char"/>
    <w:uiPriority w:val="9"/>
    <w:qFormat/>
    <w:rsid w:val="005A03A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A03A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A03A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A03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5A03AB"/>
    <w:rPr>
      <w:sz w:val="18"/>
      <w:szCs w:val="18"/>
    </w:rPr>
  </w:style>
  <w:style w:type="character" w:customStyle="1" w:styleId="Char">
    <w:name w:val="页脚 Char"/>
    <w:basedOn w:val="a0"/>
    <w:link w:val="a3"/>
    <w:uiPriority w:val="99"/>
    <w:qFormat/>
    <w:rsid w:val="005A03AB"/>
    <w:rPr>
      <w:sz w:val="18"/>
      <w:szCs w:val="18"/>
    </w:rPr>
  </w:style>
  <w:style w:type="character" w:customStyle="1" w:styleId="1Char">
    <w:name w:val="标题 1 Char"/>
    <w:basedOn w:val="a0"/>
    <w:link w:val="1"/>
    <w:uiPriority w:val="9"/>
    <w:qFormat/>
    <w:rsid w:val="005A03AB"/>
    <w:rPr>
      <w:b/>
      <w:bCs/>
      <w:kern w:val="44"/>
      <w:sz w:val="44"/>
      <w:szCs w:val="44"/>
    </w:rPr>
  </w:style>
  <w:style w:type="character" w:customStyle="1" w:styleId="2Char">
    <w:name w:val="标题 2 Char"/>
    <w:basedOn w:val="a0"/>
    <w:link w:val="2"/>
    <w:uiPriority w:val="9"/>
    <w:qFormat/>
    <w:rsid w:val="005A03AB"/>
    <w:rPr>
      <w:rFonts w:asciiTheme="majorHAnsi" w:eastAsiaTheme="majorEastAsia" w:hAnsiTheme="majorHAnsi" w:cstheme="majorBidi"/>
      <w:b/>
      <w:bCs/>
      <w:sz w:val="32"/>
      <w:szCs w:val="32"/>
    </w:rPr>
  </w:style>
  <w:style w:type="paragraph" w:styleId="a5">
    <w:name w:val="List Paragraph"/>
    <w:basedOn w:val="a"/>
    <w:uiPriority w:val="34"/>
    <w:qFormat/>
    <w:rsid w:val="005A03AB"/>
    <w:pPr>
      <w:ind w:firstLineChars="200" w:firstLine="420"/>
    </w:pPr>
  </w:style>
  <w:style w:type="paragraph" w:styleId="a6">
    <w:name w:val="Balloon Text"/>
    <w:basedOn w:val="a"/>
    <w:link w:val="Char1"/>
    <w:uiPriority w:val="99"/>
    <w:semiHidden/>
    <w:unhideWhenUsed/>
    <w:rsid w:val="00455E4E"/>
    <w:rPr>
      <w:sz w:val="18"/>
      <w:szCs w:val="18"/>
    </w:rPr>
  </w:style>
  <w:style w:type="character" w:customStyle="1" w:styleId="Char1">
    <w:name w:val="批注框文本 Char"/>
    <w:basedOn w:val="a0"/>
    <w:link w:val="a6"/>
    <w:uiPriority w:val="99"/>
    <w:semiHidden/>
    <w:rsid w:val="00455E4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33</Words>
  <Characters>190</Characters>
  <Application>Microsoft Office Word</Application>
  <DocSecurity>0</DocSecurity>
  <Lines>1</Lines>
  <Paragraphs>1</Paragraphs>
  <ScaleCrop>false</ScaleCrop>
  <Company>Microsoft</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Jason</cp:lastModifiedBy>
  <cp:revision>2</cp:revision>
  <dcterms:created xsi:type="dcterms:W3CDTF">2020-10-16T06:25:00Z</dcterms:created>
  <dcterms:modified xsi:type="dcterms:W3CDTF">2020-10-16T06:25:00Z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